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BB1D" w14:textId="77777777" w:rsidR="002F46EC" w:rsidRDefault="0017173A" w:rsidP="0017173A">
      <w:pPr>
        <w:ind w:right="282"/>
        <w:jc w:val="right"/>
        <w:rPr>
          <w:rFonts w:cstheme="minorHAnsi"/>
          <w:szCs w:val="24"/>
        </w:rPr>
      </w:pPr>
      <w:r w:rsidRPr="0067067B">
        <w:rPr>
          <w:rFonts w:cstheme="minorHAnsi"/>
          <w:szCs w:val="24"/>
        </w:rPr>
        <w:t>All’attenzione di</w:t>
      </w:r>
      <w:r w:rsidR="0067067B" w:rsidRPr="0067067B">
        <w:rPr>
          <w:rFonts w:cstheme="minorHAnsi"/>
          <w:szCs w:val="24"/>
        </w:rPr>
        <w:t>:</w:t>
      </w:r>
      <w:r w:rsidRPr="0067067B">
        <w:rPr>
          <w:rStyle w:val="Rimandonotaapidipagina"/>
          <w:rFonts w:cstheme="minorHAnsi"/>
          <w:sz w:val="18"/>
          <w:szCs w:val="24"/>
        </w:rPr>
        <w:footnoteReference w:id="1"/>
      </w:r>
    </w:p>
    <w:p w14:paraId="12A23C67" w14:textId="3A4AA747" w:rsidR="0017173A" w:rsidRDefault="0062596E" w:rsidP="00995803">
      <w:pPr>
        <w:spacing w:line="240" w:lineRule="auto"/>
        <w:ind w:right="284"/>
        <w:contextualSpacing/>
        <w:jc w:val="right"/>
        <w:rPr>
          <w:rStyle w:val="Collegamentoipertestuale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ECOACCIAI</w:t>
      </w:r>
      <w:proofErr w:type="spellEnd"/>
      <w:r w:rsidR="00426636" w:rsidRPr="00426636">
        <w:rPr>
          <w:rFonts w:cstheme="minorHAnsi"/>
          <w:b/>
          <w:sz w:val="24"/>
          <w:szCs w:val="24"/>
        </w:rPr>
        <w:t xml:space="preserve"> S.</w:t>
      </w:r>
      <w:r w:rsidR="007B2B90">
        <w:rPr>
          <w:rFonts w:cstheme="minorHAnsi"/>
          <w:b/>
          <w:sz w:val="24"/>
          <w:szCs w:val="24"/>
        </w:rPr>
        <w:t>p</w:t>
      </w:r>
      <w:r w:rsidR="00426636" w:rsidRPr="00426636">
        <w:rPr>
          <w:rFonts w:cstheme="minorHAnsi"/>
          <w:b/>
          <w:sz w:val="24"/>
          <w:szCs w:val="24"/>
        </w:rPr>
        <w:t>.A.</w:t>
      </w:r>
      <w:r w:rsidR="007A4B82" w:rsidRPr="0067067B">
        <w:rPr>
          <w:rFonts w:cstheme="minorHAnsi"/>
          <w:b/>
          <w:sz w:val="24"/>
          <w:szCs w:val="24"/>
        </w:rPr>
        <w:br/>
      </w:r>
      <w:r w:rsidR="002F46EC" w:rsidRPr="002F46EC">
        <w:rPr>
          <w:rFonts w:cstheme="minorHAnsi"/>
          <w:sz w:val="24"/>
          <w:szCs w:val="24"/>
        </w:rPr>
        <w:t xml:space="preserve">via </w:t>
      </w:r>
      <w:r w:rsidR="00426636">
        <w:rPr>
          <w:rFonts w:cstheme="minorHAnsi"/>
          <w:sz w:val="24"/>
          <w:szCs w:val="24"/>
        </w:rPr>
        <w:t>Marconi</w:t>
      </w:r>
      <w:r w:rsidR="002F46EC" w:rsidRPr="002F46EC">
        <w:rPr>
          <w:rFonts w:cstheme="minorHAnsi"/>
          <w:sz w:val="24"/>
          <w:szCs w:val="24"/>
        </w:rPr>
        <w:t xml:space="preserve">, </w:t>
      </w:r>
      <w:r w:rsidR="00426636">
        <w:rPr>
          <w:rFonts w:cstheme="minorHAnsi"/>
          <w:sz w:val="24"/>
          <w:szCs w:val="24"/>
        </w:rPr>
        <w:t>1</w:t>
      </w:r>
      <w:r w:rsidR="004F0F40">
        <w:rPr>
          <w:rFonts w:cstheme="minorHAnsi"/>
          <w:sz w:val="24"/>
          <w:szCs w:val="24"/>
        </w:rPr>
        <w:t>5</w:t>
      </w:r>
      <w:r w:rsidR="007A4B82">
        <w:rPr>
          <w:rFonts w:cstheme="minorHAnsi"/>
          <w:sz w:val="24"/>
          <w:szCs w:val="24"/>
        </w:rPr>
        <w:br/>
      </w:r>
      <w:r w:rsidR="002F1445" w:rsidRPr="002F1445">
        <w:rPr>
          <w:rFonts w:cstheme="minorHAnsi"/>
          <w:sz w:val="24"/>
          <w:szCs w:val="24"/>
        </w:rPr>
        <w:t>25</w:t>
      </w:r>
      <w:r w:rsidR="00426636">
        <w:rPr>
          <w:rFonts w:cstheme="minorHAnsi"/>
          <w:sz w:val="24"/>
          <w:szCs w:val="24"/>
        </w:rPr>
        <w:t>076</w:t>
      </w:r>
      <w:r w:rsidR="002F1445" w:rsidRPr="002F1445">
        <w:rPr>
          <w:rFonts w:cstheme="minorHAnsi"/>
          <w:sz w:val="24"/>
          <w:szCs w:val="24"/>
        </w:rPr>
        <w:t xml:space="preserve"> </w:t>
      </w:r>
      <w:r w:rsidR="00426636">
        <w:rPr>
          <w:rFonts w:cstheme="minorHAnsi"/>
          <w:sz w:val="24"/>
          <w:szCs w:val="24"/>
        </w:rPr>
        <w:t>Odolo (</w:t>
      </w:r>
      <w:proofErr w:type="spellStart"/>
      <w:r w:rsidR="00426636">
        <w:rPr>
          <w:rFonts w:cstheme="minorHAnsi"/>
          <w:sz w:val="24"/>
          <w:szCs w:val="24"/>
        </w:rPr>
        <w:t>BS</w:t>
      </w:r>
      <w:proofErr w:type="spellEnd"/>
      <w:r w:rsidR="00426636">
        <w:rPr>
          <w:rFonts w:cstheme="minorHAnsi"/>
          <w:sz w:val="24"/>
          <w:szCs w:val="24"/>
        </w:rPr>
        <w:t>)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>C.F.</w:t>
      </w:r>
      <w:r w:rsidR="0067067B">
        <w:rPr>
          <w:rFonts w:cstheme="minorHAnsi"/>
          <w:sz w:val="24"/>
          <w:szCs w:val="24"/>
        </w:rPr>
        <w:t xml:space="preserve"> e P.IVA</w:t>
      </w:r>
      <w:r w:rsidR="007A4B82" w:rsidRPr="007A4B82">
        <w:rPr>
          <w:rFonts w:cstheme="minorHAnsi"/>
          <w:sz w:val="24"/>
          <w:szCs w:val="24"/>
        </w:rPr>
        <w:t xml:space="preserve">: </w:t>
      </w:r>
      <w:r w:rsidRPr="0062596E">
        <w:rPr>
          <w:rFonts w:cstheme="minorHAnsi"/>
          <w:sz w:val="24"/>
          <w:szCs w:val="24"/>
        </w:rPr>
        <w:t>03819969984</w:t>
      </w:r>
      <w:r w:rsidR="007A4B82">
        <w:rPr>
          <w:rFonts w:cstheme="minorHAnsi"/>
          <w:sz w:val="24"/>
          <w:szCs w:val="24"/>
        </w:rPr>
        <w:br/>
      </w:r>
      <w:r w:rsidR="007A4B82" w:rsidRPr="00426636">
        <w:rPr>
          <w:rFonts w:cstheme="minorHAnsi"/>
          <w:sz w:val="24"/>
          <w:szCs w:val="24"/>
        </w:rPr>
        <w:t>e-mail</w:t>
      </w:r>
      <w:r w:rsidR="00CC231A">
        <w:rPr>
          <w:rFonts w:cstheme="minorHAnsi"/>
          <w:sz w:val="24"/>
          <w:szCs w:val="24"/>
        </w:rPr>
        <w:t>:</w:t>
      </w:r>
      <w:r w:rsidR="007A4B82" w:rsidRPr="00426636">
        <w:rPr>
          <w:rFonts w:cstheme="minorHAnsi"/>
          <w:sz w:val="24"/>
          <w:szCs w:val="24"/>
        </w:rPr>
        <w:t xml:space="preserve"> </w:t>
      </w:r>
      <w:hyperlink r:id="rId7" w:history="1">
        <w:r w:rsidRPr="00D629EA">
          <w:rPr>
            <w:rStyle w:val="Collegamentoipertestuale"/>
            <w:sz w:val="24"/>
            <w:szCs w:val="24"/>
          </w:rPr>
          <w:t>privacy@ecoacciai.com</w:t>
        </w:r>
      </w:hyperlink>
    </w:p>
    <w:p w14:paraId="522F2D54" w14:textId="099A374A" w:rsidR="00995803" w:rsidRDefault="00995803" w:rsidP="00995803">
      <w:pPr>
        <w:spacing w:line="240" w:lineRule="auto"/>
        <w:ind w:right="284"/>
        <w:contextualSpacing/>
        <w:jc w:val="right"/>
        <w:rPr>
          <w:sz w:val="24"/>
          <w:szCs w:val="24"/>
        </w:rPr>
      </w:pPr>
      <w:r w:rsidRPr="0062596E">
        <w:rPr>
          <w:rFonts w:cstheme="minorHAnsi"/>
          <w:sz w:val="24"/>
          <w:szCs w:val="24"/>
        </w:rPr>
        <w:t xml:space="preserve">PEC: </w:t>
      </w:r>
      <w:hyperlink r:id="rId8" w:history="1">
        <w:r w:rsidR="0062596E" w:rsidRPr="00D629EA">
          <w:rPr>
            <w:rStyle w:val="Collegamentoipertestuale"/>
            <w:sz w:val="24"/>
            <w:szCs w:val="24"/>
          </w:rPr>
          <w:t>eco-acciaispa@legalmail.it</w:t>
        </w:r>
      </w:hyperlink>
    </w:p>
    <w:p w14:paraId="149D31EB" w14:textId="77777777" w:rsidR="0062596E" w:rsidRPr="00D35100" w:rsidRDefault="0062596E" w:rsidP="00995803">
      <w:pPr>
        <w:spacing w:line="240" w:lineRule="auto"/>
        <w:ind w:right="284"/>
        <w:contextualSpacing/>
        <w:jc w:val="right"/>
        <w:rPr>
          <w:rFonts w:cstheme="minorHAnsi"/>
          <w:sz w:val="28"/>
          <w:szCs w:val="28"/>
        </w:rPr>
      </w:pPr>
    </w:p>
    <w:p w14:paraId="7AA13436" w14:textId="2A3CB38A" w:rsidR="0062596E" w:rsidRDefault="0062596E" w:rsidP="0017173A">
      <w:pPr>
        <w:ind w:right="282"/>
        <w:rPr>
          <w:rFonts w:cstheme="minorHAnsi"/>
          <w:sz w:val="20"/>
          <w:szCs w:val="24"/>
        </w:rPr>
      </w:pPr>
    </w:p>
    <w:p w14:paraId="4B7CEBB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>ESERCIZIO DI DIRITTI IN MATERIA DI PROTEZIONE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26CCBA4" w14:textId="77777777" w:rsidR="0017173A" w:rsidRPr="006A7B2F" w:rsidRDefault="0017173A" w:rsidP="0017173A">
      <w:pPr>
        <w:ind w:left="-142" w:right="282"/>
        <w:jc w:val="center"/>
        <w:rPr>
          <w:rFonts w:cstheme="minorHAnsi"/>
          <w:sz w:val="14"/>
          <w:szCs w:val="24"/>
        </w:rPr>
      </w:pPr>
    </w:p>
    <w:p w14:paraId="72CD1077" w14:textId="77777777" w:rsidR="007A4B82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</w:t>
      </w:r>
      <w:r w:rsidR="007A4B82" w:rsidRPr="00991F4A">
        <w:rPr>
          <w:rFonts w:cstheme="minorHAnsi"/>
          <w:sz w:val="24"/>
          <w:szCs w:val="24"/>
        </w:rPr>
        <w:t>………………………………………………</w:t>
      </w:r>
    </w:p>
    <w:p w14:paraId="3FFDA6C8" w14:textId="00F76ADC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nato/a </w:t>
      </w:r>
      <w:proofErr w:type="spellStart"/>
      <w:r w:rsidRPr="00991F4A">
        <w:rPr>
          <w:rFonts w:cstheme="minorHAnsi"/>
          <w:sz w:val="24"/>
          <w:szCs w:val="24"/>
        </w:rPr>
        <w:t>a</w:t>
      </w:r>
      <w:proofErr w:type="spellEnd"/>
      <w:r w:rsidRPr="00991F4A">
        <w:rPr>
          <w:rFonts w:cstheme="minorHAnsi"/>
          <w:sz w:val="24"/>
          <w:szCs w:val="24"/>
        </w:rPr>
        <w:t>………………………………</w:t>
      </w:r>
      <w:r w:rsidR="002F1445">
        <w:rPr>
          <w:rFonts w:cstheme="minorHAnsi"/>
          <w:sz w:val="24"/>
          <w:szCs w:val="24"/>
        </w:rPr>
        <w:t xml:space="preserve"> i</w:t>
      </w:r>
      <w:r w:rsidRPr="00991F4A">
        <w:rPr>
          <w:rFonts w:cstheme="minorHAnsi"/>
          <w:sz w:val="24"/>
          <w:szCs w:val="24"/>
        </w:rPr>
        <w:t>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0F422BF" w14:textId="77777777" w:rsidR="0017173A" w:rsidRPr="006A7B2F" w:rsidRDefault="0017173A" w:rsidP="0017173A">
      <w:pPr>
        <w:ind w:right="282"/>
        <w:rPr>
          <w:rFonts w:cstheme="minorHAnsi"/>
          <w:b/>
          <w:sz w:val="14"/>
          <w:szCs w:val="24"/>
        </w:rPr>
      </w:pPr>
    </w:p>
    <w:p w14:paraId="30E5B5EE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7813C4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3F387AB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20A868A4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77C31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1E0355B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616B97D5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7ACB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77F540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AC67A2A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B4961E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3D505A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04075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3E66DB4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6A0B83C1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6CA7C92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3119D7BD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47763A50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1DA7E1F0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C93639E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4D617D6A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0151D4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51026F9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7B3E890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5BEDA8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763BF82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58B6AA81" w14:textId="77777777" w:rsidR="0017173A" w:rsidRPr="006A7046" w:rsidRDefault="0017173A" w:rsidP="00145A62">
      <w:pPr>
        <w:ind w:right="282"/>
        <w:rPr>
          <w:rFonts w:cstheme="minorHAnsi"/>
          <w:sz w:val="28"/>
          <w:szCs w:val="28"/>
        </w:rPr>
      </w:pPr>
      <w:proofErr w:type="spellStart"/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</w:t>
      </w:r>
      <w:proofErr w:type="spellEnd"/>
      <w:r w:rsidRPr="006A7046">
        <w:rPr>
          <w:rFonts w:cstheme="minorHAnsi"/>
          <w:b/>
          <w:color w:val="17365D" w:themeColor="text2" w:themeShade="BF"/>
          <w:sz w:val="28"/>
          <w:szCs w:val="28"/>
        </w:rPr>
        <w:t xml:space="preserve">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2B7ED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515C104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E9A673A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</w:t>
      </w:r>
      <w:r w:rsidR="00145A62" w:rsidRPr="005C50E9">
        <w:rPr>
          <w:rFonts w:cstheme="minorHAnsi"/>
          <w:i/>
          <w:sz w:val="20"/>
          <w:szCs w:val="24"/>
        </w:rPr>
        <w:t>………………………………………………………………………………………………</w:t>
      </w:r>
      <w:r>
        <w:rPr>
          <w:rFonts w:cstheme="minorHAnsi"/>
          <w:i/>
          <w:sz w:val="20"/>
          <w:szCs w:val="24"/>
        </w:rPr>
        <w:t>):</w:t>
      </w:r>
    </w:p>
    <w:p w14:paraId="047725CB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69F18AD3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7267B5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FB21681" w14:textId="77777777" w:rsidR="0017173A" w:rsidRPr="006F6238" w:rsidRDefault="0017173A" w:rsidP="00145A62">
      <w:pPr>
        <w:spacing w:line="336" w:lineRule="auto"/>
        <w:ind w:left="357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A62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3E160631" w14:textId="77777777" w:rsidR="0017173A" w:rsidRPr="006814BF" w:rsidRDefault="0017173A" w:rsidP="00145A62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DF84989" w14:textId="77777777" w:rsidR="0017173A" w:rsidRPr="005C50E9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929EE66" w14:textId="77777777" w:rsidR="0017173A" w:rsidRDefault="0017173A" w:rsidP="00145A62">
      <w:pPr>
        <w:pStyle w:val="Paragrafoelenco"/>
        <w:numPr>
          <w:ilvl w:val="0"/>
          <w:numId w:val="6"/>
        </w:numPr>
        <w:ind w:left="993"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08ABB2F9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DADD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8039BA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D7626A3" w14:textId="77777777" w:rsidR="0017173A" w:rsidRPr="006F6238" w:rsidRDefault="0017173A" w:rsidP="00145A62">
      <w:pPr>
        <w:ind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8B50911" w14:textId="77777777" w:rsidR="0017173A" w:rsidRPr="0030343E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429A073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2BFD3C5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01746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BDC86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610E9EF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11EB5DE7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0D7E25DC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B7F3294" w14:textId="77777777" w:rsidR="00145A62" w:rsidRDefault="00145A62" w:rsidP="0017173A">
      <w:pPr>
        <w:ind w:right="282"/>
        <w:rPr>
          <w:rFonts w:cstheme="minorHAnsi"/>
          <w:b/>
          <w:sz w:val="24"/>
          <w:szCs w:val="24"/>
        </w:rPr>
      </w:pPr>
    </w:p>
    <w:p w14:paraId="19C4207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</w:t>
      </w:r>
      <w:r w:rsidR="00145A62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41D9699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145A62">
        <w:rPr>
          <w:rFonts w:cstheme="minorHAnsi"/>
          <w:sz w:val="24"/>
          <w:szCs w:val="24"/>
        </w:rPr>
        <w:t>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E27359C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Comune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</w:r>
    </w:p>
    <w:p w14:paraId="51408D31" w14:textId="77777777" w:rsidR="0017173A" w:rsidRPr="00991F4A" w:rsidRDefault="0017173A" w:rsidP="00145A62">
      <w:pPr>
        <w:tabs>
          <w:tab w:val="left" w:pos="1418"/>
          <w:tab w:val="right" w:leader="dot" w:pos="4536"/>
          <w:tab w:val="left" w:pos="5529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Provincia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C</w:t>
      </w:r>
      <w:r w:rsidR="00145A62">
        <w:rPr>
          <w:rFonts w:cstheme="minorHAnsi"/>
          <w:sz w:val="24"/>
          <w:szCs w:val="24"/>
        </w:rPr>
        <w:t xml:space="preserve">AP:   </w:t>
      </w:r>
      <w:r w:rsidRPr="00991F4A">
        <w:rPr>
          <w:rFonts w:cstheme="minorHAnsi"/>
          <w:sz w:val="24"/>
          <w:szCs w:val="24"/>
        </w:rPr>
        <w:tab/>
      </w:r>
    </w:p>
    <w:p w14:paraId="347583B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B4BDBEE" w14:textId="77777777" w:rsidR="0017173A" w:rsidRPr="00991F4A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840ED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D164B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122F3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5A9ACA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950E5BF" w14:textId="77777777" w:rsidR="0017173A" w:rsidRDefault="0017173A" w:rsidP="00145A62">
      <w:pPr>
        <w:spacing w:line="348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F8AA5E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0A8C3E" w14:textId="0600B10A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947398" w14:textId="1A6A8975" w:rsidR="00B13D94" w:rsidRPr="00B13D94" w:rsidRDefault="00B13D94" w:rsidP="00B13D94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</w:t>
      </w: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…………………………………………………………………………………………………………………</w:t>
      </w:r>
    </w:p>
    <w:p w14:paraId="3F63B2F9" w14:textId="1A0C4101" w:rsidR="0017173A" w:rsidRPr="00B13D94" w:rsidRDefault="00B13D94" w:rsidP="00B13D94">
      <w:pPr>
        <w:tabs>
          <w:tab w:val="center" w:pos="1985"/>
          <w:tab w:val="center" w:pos="7938"/>
        </w:tabs>
        <w:spacing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</w:r>
      <w:r w:rsidR="0017173A" w:rsidRPr="00B13D94">
        <w:rPr>
          <w:rFonts w:cstheme="minorHAnsi"/>
          <w:sz w:val="14"/>
          <w:szCs w:val="24"/>
        </w:rPr>
        <w:t>(Luogo e data)</w:t>
      </w:r>
      <w:r w:rsidR="0017173A" w:rsidRPr="00B13D94">
        <w:rPr>
          <w:rFonts w:cstheme="minorHAnsi"/>
          <w:sz w:val="14"/>
          <w:szCs w:val="24"/>
        </w:rPr>
        <w:tab/>
        <w:t>(Firma)</w:t>
      </w:r>
    </w:p>
    <w:p w14:paraId="6ED5D2A5" w14:textId="544BA315" w:rsidR="001E0349" w:rsidRDefault="001E0349"/>
    <w:sectPr w:rsidR="001E0349" w:rsidSect="007A4B82">
      <w:headerReference w:type="default" r:id="rId9"/>
      <w:pgSz w:w="11906" w:h="16838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AB91" w14:textId="77777777" w:rsidR="00913046" w:rsidRDefault="00913046" w:rsidP="0017173A">
      <w:pPr>
        <w:spacing w:after="0" w:line="240" w:lineRule="auto"/>
      </w:pPr>
      <w:r>
        <w:separator/>
      </w:r>
    </w:p>
  </w:endnote>
  <w:endnote w:type="continuationSeparator" w:id="0">
    <w:p w14:paraId="38B6F8A0" w14:textId="77777777" w:rsidR="00913046" w:rsidRDefault="00913046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4848" w14:textId="77777777" w:rsidR="00913046" w:rsidRDefault="00913046" w:rsidP="0017173A">
      <w:pPr>
        <w:spacing w:after="0" w:line="240" w:lineRule="auto"/>
      </w:pPr>
      <w:r>
        <w:separator/>
      </w:r>
    </w:p>
  </w:footnote>
  <w:footnote w:type="continuationSeparator" w:id="0">
    <w:p w14:paraId="7F201E53" w14:textId="77777777" w:rsidR="00913046" w:rsidRDefault="00913046" w:rsidP="0017173A">
      <w:pPr>
        <w:spacing w:after="0" w:line="240" w:lineRule="auto"/>
      </w:pPr>
      <w:r>
        <w:continuationSeparator/>
      </w:r>
    </w:p>
  </w:footnote>
  <w:footnote w:id="1">
    <w:p w14:paraId="76E3C07B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proofErr w:type="spellStart"/>
      <w:r w:rsidRPr="008D19D7">
        <w:rPr>
          <w:rFonts w:cstheme="minorHAnsi"/>
          <w:sz w:val="18"/>
          <w:szCs w:val="18"/>
        </w:rPr>
        <w:t>RPD</w:t>
      </w:r>
      <w:proofErr w:type="spellEnd"/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A5C222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</w:t>
      </w:r>
      <w:proofErr w:type="spellStart"/>
      <w:r>
        <w:t>WP242</w:t>
      </w:r>
      <w:proofErr w:type="spellEnd"/>
      <w:r>
        <w:t xml:space="preserve">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B96E232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0CED" w14:textId="77777777" w:rsidR="007A4B82" w:rsidRDefault="007A4B8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6DE33" wp14:editId="1F272651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930634">
    <w:abstractNumId w:val="1"/>
  </w:num>
  <w:num w:numId="2" w16cid:durableId="2016299071">
    <w:abstractNumId w:val="9"/>
  </w:num>
  <w:num w:numId="3" w16cid:durableId="1835685766">
    <w:abstractNumId w:val="5"/>
  </w:num>
  <w:num w:numId="4" w16cid:durableId="364908086">
    <w:abstractNumId w:val="0"/>
  </w:num>
  <w:num w:numId="5" w16cid:durableId="1937782944">
    <w:abstractNumId w:val="6"/>
  </w:num>
  <w:num w:numId="6" w16cid:durableId="609120140">
    <w:abstractNumId w:val="8"/>
  </w:num>
  <w:num w:numId="7" w16cid:durableId="165095990">
    <w:abstractNumId w:val="7"/>
  </w:num>
  <w:num w:numId="8" w16cid:durableId="1138693535">
    <w:abstractNumId w:val="2"/>
  </w:num>
  <w:num w:numId="9" w16cid:durableId="1296369873">
    <w:abstractNumId w:val="4"/>
  </w:num>
  <w:num w:numId="10" w16cid:durableId="84882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4366E"/>
    <w:rsid w:val="00145A62"/>
    <w:rsid w:val="00153449"/>
    <w:rsid w:val="0017173A"/>
    <w:rsid w:val="001C11EA"/>
    <w:rsid w:val="001E0349"/>
    <w:rsid w:val="0023126F"/>
    <w:rsid w:val="002A3D7F"/>
    <w:rsid w:val="002E75D4"/>
    <w:rsid w:val="002F1445"/>
    <w:rsid w:val="002F46EC"/>
    <w:rsid w:val="00426636"/>
    <w:rsid w:val="00483E98"/>
    <w:rsid w:val="004F0F40"/>
    <w:rsid w:val="005B0168"/>
    <w:rsid w:val="0062596E"/>
    <w:rsid w:val="0067067B"/>
    <w:rsid w:val="006952E7"/>
    <w:rsid w:val="006A7B2F"/>
    <w:rsid w:val="007A4B82"/>
    <w:rsid w:val="007B2B90"/>
    <w:rsid w:val="00913046"/>
    <w:rsid w:val="00957D37"/>
    <w:rsid w:val="00995803"/>
    <w:rsid w:val="009D1BE9"/>
    <w:rsid w:val="00A535C9"/>
    <w:rsid w:val="00B13D94"/>
    <w:rsid w:val="00B970D0"/>
    <w:rsid w:val="00BB0662"/>
    <w:rsid w:val="00CC231A"/>
    <w:rsid w:val="00D35100"/>
    <w:rsid w:val="00EC5CEE"/>
    <w:rsid w:val="00ED1CE2"/>
    <w:rsid w:val="00F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B875"/>
  <w15:docId w15:val="{AA5986EF-D078-4762-8248-62F2BD9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B82"/>
  </w:style>
  <w:style w:type="paragraph" w:styleId="Pidipagina">
    <w:name w:val="footer"/>
    <w:basedOn w:val="Normale"/>
    <w:link w:val="Pidipagina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2"/>
  </w:style>
  <w:style w:type="character" w:styleId="Menzionenonrisolta">
    <w:name w:val="Unresolved Mention"/>
    <w:basedOn w:val="Carpredefinitoparagrafo"/>
    <w:uiPriority w:val="99"/>
    <w:semiHidden/>
    <w:unhideWhenUsed/>
    <w:rsid w:val="007A4B82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F4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acciaisp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ecoacci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Ugo Gecchelin - TEAM 4.0</cp:lastModifiedBy>
  <cp:revision>17</cp:revision>
  <cp:lastPrinted>2022-10-02T12:51:00Z</cp:lastPrinted>
  <dcterms:created xsi:type="dcterms:W3CDTF">2018-06-13T22:03:00Z</dcterms:created>
  <dcterms:modified xsi:type="dcterms:W3CDTF">2022-10-24T12:35:00Z</dcterms:modified>
</cp:coreProperties>
</file>